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8A" w:rsidRDefault="00FA65E9" w:rsidP="00FA65E9">
      <w:pPr>
        <w:shd w:val="clear" w:color="auto" w:fill="FFFFFF"/>
        <w:spacing w:after="0" w:line="240" w:lineRule="auto"/>
        <w:jc w:val="center"/>
        <w:textAlignment w:val="baseline"/>
        <w:outlineLvl w:val="4"/>
        <w:rPr>
          <w:rFonts w:ascii="Arial" w:hAnsi="Arial" w:cs="Arial"/>
          <w:color w:val="222222"/>
          <w:shd w:val="clear" w:color="auto" w:fill="FFFFFF"/>
        </w:rPr>
      </w:pPr>
      <w:bookmarkStart w:id="0" w:name="_GoBack"/>
      <w:r>
        <w:rPr>
          <w:rFonts w:ascii="Arial" w:hAnsi="Arial" w:cs="Arial"/>
          <w:color w:val="222222"/>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5.25pt;height:24.7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font-size:18pt;v-text-kern:t" trim="t" fitpath="t" string="музыкальные игры когда сидим дома "/>
          </v:shape>
        </w:pict>
      </w:r>
      <w:bookmarkEnd w:id="0"/>
    </w:p>
    <w:p w:rsidR="0032608A" w:rsidRDefault="0032608A" w:rsidP="0032608A">
      <w:pPr>
        <w:shd w:val="clear" w:color="auto" w:fill="FFFFFF"/>
        <w:spacing w:after="0" w:line="240" w:lineRule="auto"/>
        <w:textAlignment w:val="baseline"/>
        <w:outlineLvl w:val="4"/>
        <w:rPr>
          <w:rFonts w:ascii="Arial" w:hAnsi="Arial" w:cs="Arial"/>
          <w:color w:val="222222"/>
          <w:shd w:val="clear" w:color="auto" w:fill="FFFFFF"/>
        </w:rPr>
      </w:pPr>
    </w:p>
    <w:p w:rsidR="0032608A" w:rsidRDefault="0032608A" w:rsidP="0032608A">
      <w:pPr>
        <w:shd w:val="clear" w:color="auto" w:fill="FFFFFF"/>
        <w:spacing w:after="0" w:line="240" w:lineRule="auto"/>
        <w:textAlignment w:val="baseline"/>
        <w:outlineLvl w:val="4"/>
        <w:rPr>
          <w:rFonts w:ascii="Arial" w:hAnsi="Arial" w:cs="Arial"/>
          <w:color w:val="222222"/>
          <w:shd w:val="clear" w:color="auto" w:fill="FFFFFF"/>
        </w:rPr>
      </w:pPr>
    </w:p>
    <w:p w:rsidR="0032608A" w:rsidRDefault="0032608A" w:rsidP="0032608A">
      <w:pPr>
        <w:shd w:val="clear" w:color="auto" w:fill="FFFFFF"/>
        <w:spacing w:after="0" w:line="240" w:lineRule="auto"/>
        <w:textAlignment w:val="baseline"/>
        <w:outlineLvl w:val="4"/>
        <w:rPr>
          <w:rFonts w:ascii="Arial" w:hAnsi="Arial" w:cs="Arial"/>
          <w:color w:val="222222"/>
          <w:shd w:val="clear" w:color="auto" w:fill="FFFFFF"/>
        </w:rPr>
      </w:pPr>
    </w:p>
    <w:p w:rsidR="0032608A" w:rsidRDefault="0032608A" w:rsidP="0032608A">
      <w:pPr>
        <w:pStyle w:val="a4"/>
        <w:shd w:val="clear" w:color="auto" w:fill="FFFFFF"/>
        <w:spacing w:before="0" w:beforeAutospacing="0" w:after="210" w:afterAutospacing="0"/>
        <w:jc w:val="right"/>
        <w:rPr>
          <w:rFonts w:ascii="Helvetica" w:hAnsi="Helvetica"/>
          <w:color w:val="000000"/>
          <w:sz w:val="21"/>
          <w:szCs w:val="21"/>
        </w:rPr>
      </w:pPr>
      <w:r w:rsidRPr="0032608A">
        <w:rPr>
          <w:rFonts w:ascii="Comic Sans MS" w:hAnsi="Comic Sans MS" w:cs="Arial"/>
          <w:color w:val="222222"/>
          <w:shd w:val="clear" w:color="auto" w:fill="FFFFFF"/>
        </w:rPr>
        <w:t>Да, форс-мажор в нашей жизни - штука редкая, но встречающаяся.</w:t>
      </w:r>
      <w:r>
        <w:rPr>
          <w:rFonts w:ascii="Comic Sans MS" w:hAnsi="Comic Sans MS" w:cs="Arial"/>
          <w:color w:val="222222"/>
          <w:shd w:val="clear" w:color="auto" w:fill="FFFFFF"/>
        </w:rPr>
        <w:t xml:space="preserve"> </w:t>
      </w:r>
      <w:r w:rsidRPr="0032608A">
        <w:rPr>
          <w:rFonts w:ascii="Comic Sans MS" w:hAnsi="Comic Sans MS" w:cs="Arial"/>
          <w:color w:val="222222"/>
          <w:shd w:val="clear" w:color="auto" w:fill="FFFFFF"/>
        </w:rPr>
        <w:t xml:space="preserve"> </w:t>
      </w:r>
      <w:r>
        <w:rPr>
          <w:rFonts w:ascii="Comic Sans MS" w:hAnsi="Comic Sans MS" w:cs="Arial"/>
          <w:color w:val="222222"/>
          <w:shd w:val="clear" w:color="auto" w:fill="FFFFFF"/>
        </w:rPr>
        <w:t>И</w:t>
      </w:r>
      <w:r w:rsidRPr="0032608A">
        <w:rPr>
          <w:rFonts w:ascii="Comic Sans MS" w:hAnsi="Comic Sans MS" w:cs="Arial"/>
          <w:color w:val="222222"/>
          <w:shd w:val="clear" w:color="auto" w:fill="FFFFFF"/>
        </w:rPr>
        <w:t xml:space="preserve"> сейчас, когда </w:t>
      </w:r>
      <w:r>
        <w:rPr>
          <w:rFonts w:ascii="Comic Sans MS" w:hAnsi="Comic Sans MS" w:cs="Arial"/>
          <w:color w:val="222222"/>
          <w:shd w:val="clear" w:color="auto" w:fill="FFFFFF"/>
        </w:rPr>
        <w:t xml:space="preserve">мы все сидим дома, </w:t>
      </w:r>
      <w:r w:rsidRPr="0032608A">
        <w:rPr>
          <w:rFonts w:ascii="Comic Sans MS" w:hAnsi="Comic Sans MS" w:cs="Arial"/>
          <w:color w:val="222222"/>
          <w:shd w:val="clear" w:color="auto" w:fill="FFFFFF"/>
        </w:rPr>
        <w:t xml:space="preserve">вашим детям, да и вам тоже, надо чем-то занять себя - мультфильмы и компьютерные игры - это конечно хорошо. Но совсем малыши или те, кто уже устал от мультиков, </w:t>
      </w:r>
      <w:proofErr w:type="gramStart"/>
      <w:r w:rsidRPr="0032608A">
        <w:rPr>
          <w:rFonts w:ascii="Comic Sans MS" w:hAnsi="Comic Sans MS" w:cs="Arial"/>
          <w:color w:val="222222"/>
          <w:shd w:val="clear" w:color="auto" w:fill="FFFFFF"/>
        </w:rPr>
        <w:t>хотят</w:t>
      </w:r>
      <w:proofErr w:type="gramEnd"/>
      <w:r w:rsidRPr="0032608A">
        <w:rPr>
          <w:rFonts w:ascii="Comic Sans MS" w:hAnsi="Comic Sans MS" w:cs="Arial"/>
          <w:color w:val="222222"/>
          <w:shd w:val="clear" w:color="auto" w:fill="FFFFFF"/>
        </w:rPr>
        <w:t xml:space="preserve"> чтобы родители позанимались с ними. </w:t>
      </w:r>
      <w:r w:rsidRPr="0032608A">
        <w:rPr>
          <w:rFonts w:ascii="Comic Sans MS" w:hAnsi="Comic Sans MS"/>
          <w:color w:val="000000"/>
          <w:szCs w:val="21"/>
        </w:rPr>
        <w:t>И вам необходимо иметь в запасе несколько занятий, с помощью которых вы развлечете ребенка. Рассмотрим несколько идей, которые помогут вам в этом.</w:t>
      </w:r>
    </w:p>
    <w:p w:rsidR="00D11D30" w:rsidRPr="0032608A" w:rsidRDefault="00D11D30" w:rsidP="0032608A">
      <w:pPr>
        <w:shd w:val="clear" w:color="auto" w:fill="FFFFFF"/>
        <w:spacing w:after="0" w:line="240" w:lineRule="auto"/>
        <w:jc w:val="right"/>
        <w:textAlignment w:val="baseline"/>
        <w:outlineLvl w:val="4"/>
        <w:rPr>
          <w:rFonts w:ascii="Comic Sans MS" w:eastAsia="Times New Roman" w:hAnsi="Comic Sans MS" w:cs="Arial"/>
          <w:b/>
          <w:bCs/>
          <w:color w:val="0A86C9"/>
          <w:sz w:val="21"/>
          <w:szCs w:val="21"/>
          <w:bdr w:val="none" w:sz="0" w:space="0" w:color="auto" w:frame="1"/>
        </w:rPr>
      </w:pPr>
    </w:p>
    <w:p w:rsidR="0032608A" w:rsidRPr="0032608A" w:rsidRDefault="0032608A" w:rsidP="0032608A">
      <w:pPr>
        <w:shd w:val="clear" w:color="auto" w:fill="00B0F0"/>
        <w:spacing w:line="240" w:lineRule="auto"/>
        <w:jc w:val="center"/>
        <w:textAlignment w:val="baseline"/>
        <w:outlineLvl w:val="4"/>
        <w:rPr>
          <w:rFonts w:ascii="Segoe Script" w:eastAsia="Times New Roman" w:hAnsi="Segoe Script" w:cs="Times New Roman"/>
          <w:b/>
          <w:bCs/>
          <w:color w:val="17365D" w:themeColor="text2" w:themeShade="BF"/>
          <w:sz w:val="24"/>
          <w:szCs w:val="24"/>
          <w:bdr w:val="none" w:sz="0" w:space="0" w:color="auto" w:frame="1"/>
        </w:rPr>
      </w:pPr>
      <w:r w:rsidRPr="0032608A">
        <w:rPr>
          <w:rFonts w:ascii="Segoe Script" w:eastAsia="Times New Roman" w:hAnsi="Segoe Script" w:cs="Times New Roman"/>
          <w:b/>
          <w:bCs/>
          <w:color w:val="17365D" w:themeColor="text2" w:themeShade="BF"/>
          <w:sz w:val="24"/>
          <w:szCs w:val="24"/>
          <w:bdr w:val="none" w:sz="0" w:space="0" w:color="auto" w:frame="1"/>
        </w:rPr>
        <w:t xml:space="preserve"> «Угадай, что звучит».</w:t>
      </w:r>
    </w:p>
    <w:p w:rsidR="0032608A" w:rsidRPr="0032608A" w:rsidRDefault="0032608A" w:rsidP="0032608A">
      <w:pPr>
        <w:shd w:val="clear" w:color="auto" w:fill="FFFFFF"/>
        <w:spacing w:line="240" w:lineRule="auto"/>
        <w:ind w:firstLine="284"/>
        <w:jc w:val="both"/>
        <w:textAlignment w:val="baseline"/>
        <w:outlineLvl w:val="4"/>
        <w:rPr>
          <w:rFonts w:ascii="Sitka Banner" w:eastAsia="Times New Roman" w:hAnsi="Sitka Banner" w:cs="Times New Roman"/>
          <w:bCs/>
          <w:sz w:val="28"/>
          <w:szCs w:val="24"/>
          <w:bdr w:val="none" w:sz="0" w:space="0" w:color="auto" w:frame="1"/>
        </w:rPr>
      </w:pPr>
      <w:r w:rsidRPr="0032608A">
        <w:rPr>
          <w:rFonts w:ascii="Sitka Banner" w:eastAsia="Times New Roman" w:hAnsi="Sitka Banner" w:cs="Times New Roman"/>
          <w:bCs/>
          <w:sz w:val="28"/>
          <w:szCs w:val="24"/>
          <w:bdr w:val="none" w:sz="0" w:space="0" w:color="auto" w:frame="1"/>
        </w:rPr>
        <w:t>Для этой игры понадобятся предметы, которые есть в 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ребенка отвернуться и постучите по какому-нибудь одному предмету. Когда малыш повернется, дайте карандаш ему, и пусть он отгадает, по какому предмету Вы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A61921" w:rsidRPr="0032608A" w:rsidRDefault="00A61921" w:rsidP="0032608A">
      <w:pPr>
        <w:shd w:val="clear" w:color="auto" w:fill="FFFFFF"/>
        <w:spacing w:after="0" w:line="240" w:lineRule="auto"/>
        <w:textAlignment w:val="baseline"/>
        <w:outlineLvl w:val="4"/>
        <w:rPr>
          <w:rFonts w:ascii="Arial" w:eastAsia="Times New Roman" w:hAnsi="Arial" w:cs="Arial"/>
          <w:b/>
          <w:bCs/>
          <w:color w:val="555555"/>
          <w:sz w:val="24"/>
          <w:szCs w:val="24"/>
        </w:rPr>
      </w:pPr>
    </w:p>
    <w:p w:rsidR="00D11D30" w:rsidRPr="0032608A" w:rsidRDefault="00D11D30" w:rsidP="0032608A">
      <w:pPr>
        <w:pStyle w:val="c1"/>
        <w:shd w:val="clear" w:color="auto" w:fill="00B0F0"/>
        <w:spacing w:before="0" w:beforeAutospacing="0" w:after="0" w:afterAutospacing="0"/>
        <w:jc w:val="center"/>
        <w:rPr>
          <w:rFonts w:ascii="Segoe Script" w:hAnsi="Segoe Script" w:cs="Calibri"/>
          <w:color w:val="17365D" w:themeColor="text2" w:themeShade="BF"/>
        </w:rPr>
      </w:pPr>
      <w:r w:rsidRPr="0032608A">
        <w:rPr>
          <w:rStyle w:val="c0"/>
          <w:rFonts w:ascii="Segoe Script" w:hAnsi="Segoe Script" w:cs="Calibri"/>
          <w:b/>
          <w:bCs/>
          <w:color w:val="17365D" w:themeColor="text2" w:themeShade="BF"/>
        </w:rPr>
        <w:t>«Танцуй так же, как я»</w:t>
      </w:r>
    </w:p>
    <w:p w:rsidR="00D11D30" w:rsidRDefault="00D11D30" w:rsidP="0032608A">
      <w:pPr>
        <w:pStyle w:val="c1"/>
        <w:shd w:val="clear" w:color="auto" w:fill="FFFFFF"/>
        <w:spacing w:before="0" w:beforeAutospacing="0" w:after="0" w:afterAutospacing="0"/>
        <w:ind w:firstLine="708"/>
        <w:jc w:val="both"/>
        <w:rPr>
          <w:rStyle w:val="c4"/>
          <w:rFonts w:ascii="Sitka Banner" w:hAnsi="Sitka Banner" w:cs="Calibri"/>
          <w:color w:val="000000"/>
          <w:sz w:val="28"/>
        </w:rPr>
      </w:pPr>
      <w:r w:rsidRPr="0032608A">
        <w:rPr>
          <w:rStyle w:val="c4"/>
          <w:rFonts w:ascii="Sitka Banner" w:hAnsi="Sitka Banner" w:cs="Calibri"/>
          <w:color w:val="000000"/>
          <w:sz w:val="28"/>
        </w:rPr>
        <w:t>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32608A" w:rsidRPr="0032608A" w:rsidRDefault="0032608A" w:rsidP="0032608A">
      <w:pPr>
        <w:pStyle w:val="c1"/>
        <w:shd w:val="clear" w:color="auto" w:fill="FFFFFF"/>
        <w:spacing w:before="0" w:beforeAutospacing="0" w:after="0" w:afterAutospacing="0"/>
        <w:ind w:firstLine="708"/>
        <w:jc w:val="both"/>
        <w:rPr>
          <w:rFonts w:ascii="Sitka Banner" w:hAnsi="Sitka Banner" w:cs="Calibri"/>
          <w:color w:val="000000"/>
          <w:sz w:val="28"/>
        </w:rPr>
      </w:pPr>
    </w:p>
    <w:p w:rsidR="00D11D30" w:rsidRPr="0032608A" w:rsidRDefault="00D11D30" w:rsidP="0032608A">
      <w:pPr>
        <w:pStyle w:val="c1"/>
        <w:shd w:val="clear" w:color="auto" w:fill="00B0F0"/>
        <w:spacing w:before="0" w:beforeAutospacing="0" w:after="0" w:afterAutospacing="0"/>
        <w:jc w:val="center"/>
        <w:rPr>
          <w:rFonts w:ascii="Segoe Script" w:hAnsi="Segoe Script" w:cs="Calibri"/>
          <w:color w:val="17365D" w:themeColor="text2" w:themeShade="BF"/>
        </w:rPr>
      </w:pPr>
      <w:r w:rsidRPr="0032608A">
        <w:rPr>
          <w:rStyle w:val="c2"/>
          <w:rFonts w:ascii="Segoe Script" w:hAnsi="Segoe Script" w:cs="Calibri"/>
          <w:color w:val="17365D" w:themeColor="text2" w:themeShade="BF"/>
        </w:rPr>
        <w:t>«</w:t>
      </w:r>
      <w:r w:rsidRPr="0032608A">
        <w:rPr>
          <w:rStyle w:val="c0"/>
          <w:rFonts w:ascii="Segoe Script" w:hAnsi="Segoe Script" w:cs="Calibri"/>
          <w:b/>
          <w:bCs/>
          <w:color w:val="17365D" w:themeColor="text2" w:themeShade="BF"/>
        </w:rPr>
        <w:t>Простучи ритм»</w:t>
      </w:r>
    </w:p>
    <w:p w:rsidR="00D11D30" w:rsidRDefault="00D11D30" w:rsidP="0032608A">
      <w:pPr>
        <w:pStyle w:val="c1"/>
        <w:shd w:val="clear" w:color="auto" w:fill="FFFFFF"/>
        <w:spacing w:before="0" w:beforeAutospacing="0" w:after="0" w:afterAutospacing="0"/>
        <w:ind w:firstLine="708"/>
        <w:jc w:val="both"/>
        <w:rPr>
          <w:rStyle w:val="c4"/>
          <w:rFonts w:ascii="Sitka Banner" w:hAnsi="Sitka Banner" w:cs="Calibri"/>
          <w:color w:val="000000"/>
          <w:sz w:val="28"/>
        </w:rPr>
      </w:pPr>
      <w:r w:rsidRPr="0032608A">
        <w:rPr>
          <w:rStyle w:val="c4"/>
          <w:rFonts w:ascii="Sitka Banner" w:hAnsi="Sitka Banner" w:cs="Calibri"/>
          <w:color w:val="000000"/>
          <w:sz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32608A" w:rsidRPr="0032608A" w:rsidRDefault="0032608A" w:rsidP="0032608A">
      <w:pPr>
        <w:pStyle w:val="c1"/>
        <w:shd w:val="clear" w:color="auto" w:fill="FFFFFF"/>
        <w:spacing w:before="0" w:beforeAutospacing="0" w:after="0" w:afterAutospacing="0"/>
        <w:ind w:firstLine="708"/>
        <w:jc w:val="both"/>
        <w:rPr>
          <w:rFonts w:ascii="Sitka Banner" w:hAnsi="Sitka Banner" w:cs="Calibri"/>
          <w:color w:val="000000"/>
          <w:sz w:val="28"/>
        </w:rPr>
      </w:pPr>
    </w:p>
    <w:p w:rsidR="00D11D30" w:rsidRPr="0032608A" w:rsidRDefault="00D11D30" w:rsidP="0032608A">
      <w:pPr>
        <w:pStyle w:val="c1"/>
        <w:shd w:val="clear" w:color="auto" w:fill="00B0F0"/>
        <w:spacing w:before="0" w:beforeAutospacing="0" w:after="0" w:afterAutospacing="0"/>
        <w:jc w:val="center"/>
        <w:rPr>
          <w:rFonts w:ascii="Segoe Script" w:hAnsi="Segoe Script" w:cs="Calibri"/>
          <w:color w:val="17365D" w:themeColor="text2" w:themeShade="BF"/>
        </w:rPr>
      </w:pPr>
      <w:r w:rsidRPr="0032608A">
        <w:rPr>
          <w:rStyle w:val="c2"/>
          <w:rFonts w:ascii="Segoe Script" w:hAnsi="Segoe Script" w:cs="Calibri"/>
          <w:color w:val="17365D" w:themeColor="text2" w:themeShade="BF"/>
        </w:rPr>
        <w:t>«</w:t>
      </w:r>
      <w:r w:rsidRPr="0032608A">
        <w:rPr>
          <w:rStyle w:val="c0"/>
          <w:rFonts w:ascii="Segoe Script" w:hAnsi="Segoe Script" w:cs="Calibri"/>
          <w:b/>
          <w:bCs/>
          <w:color w:val="17365D" w:themeColor="text2" w:themeShade="BF"/>
        </w:rPr>
        <w:t>Кто лучше имитирует?»</w:t>
      </w:r>
    </w:p>
    <w:p w:rsidR="00D11D30" w:rsidRPr="0032608A" w:rsidRDefault="00D11D30" w:rsidP="0032608A">
      <w:pPr>
        <w:pStyle w:val="c1"/>
        <w:shd w:val="clear" w:color="auto" w:fill="FFFFFF"/>
        <w:spacing w:before="0" w:beforeAutospacing="0" w:after="0" w:afterAutospacing="0"/>
        <w:ind w:firstLine="708"/>
        <w:jc w:val="both"/>
        <w:rPr>
          <w:rFonts w:ascii="Sitka Banner" w:hAnsi="Sitka Banner" w:cs="Calibri"/>
          <w:color w:val="000000"/>
          <w:sz w:val="28"/>
        </w:rPr>
      </w:pPr>
      <w:r w:rsidRPr="0032608A">
        <w:rPr>
          <w:rStyle w:val="c2"/>
          <w:rFonts w:ascii="Sitka Banner" w:hAnsi="Sitka Banner" w:cs="Calibri"/>
          <w:color w:val="000000"/>
          <w:sz w:val="28"/>
        </w:rPr>
        <w:t>Кто лучше имитирует, изображая под весёлую музыку игру в мяч, в снежки, фигурное катание и т.п.</w:t>
      </w:r>
      <w:r w:rsidRPr="0032608A">
        <w:rPr>
          <w:rStyle w:val="c4"/>
          <w:rFonts w:ascii="Sitka Banner" w:hAnsi="Sitka Banner" w:cs="Calibri"/>
          <w:b/>
          <w:bCs/>
          <w:color w:val="000000"/>
          <w:sz w:val="28"/>
        </w:rPr>
        <w:t>   </w:t>
      </w:r>
    </w:p>
    <w:p w:rsidR="00D11D30" w:rsidRDefault="00D11D30">
      <w:pPr>
        <w:rPr>
          <w:sz w:val="24"/>
          <w:szCs w:val="24"/>
        </w:rPr>
      </w:pPr>
    </w:p>
    <w:p w:rsidR="006E3E10" w:rsidRDefault="006E3E10" w:rsidP="006E3E10">
      <w:pPr>
        <w:tabs>
          <w:tab w:val="left" w:pos="1440"/>
        </w:tabs>
        <w:rPr>
          <w:sz w:val="24"/>
          <w:szCs w:val="24"/>
        </w:rPr>
      </w:pPr>
    </w:p>
    <w:p w:rsidR="006E3E10" w:rsidRPr="006E3E10" w:rsidRDefault="00FA65E9" w:rsidP="006E3E10">
      <w:pPr>
        <w:tabs>
          <w:tab w:val="left" w:pos="1440"/>
        </w:tabs>
        <w:rPr>
          <w:sz w:val="24"/>
          <w:szCs w:val="24"/>
        </w:rPr>
      </w:pPr>
      <w:r>
        <w:rPr>
          <w:noProof/>
          <w:sz w:val="24"/>
          <w:szCs w:val="24"/>
        </w:rPr>
        <w:pict>
          <v:shape id="_x0000_s1027" type="#_x0000_t136" style="position:absolute;margin-left:-7.8pt;margin-top:-9.4pt;width:294pt;height:63.7pt;z-index:-251655168" wrapcoords="386 0 386 6861 3912 8132 10690 8132 10524 12198 2590 14485 2590 19313 2810 20329 3471 20329 3471 21346 13831 21346 13996 20329 17908 20329 18955 19567 18845 16264 19065 12706 18239 12452 10580 12198 11186 8132 17743 8132 21104 6861 21104 1525 1488 0 386 0" fillcolor="#9400ed" strokecolor="#eaeaea" strokeweight="1pt">
            <v:fill color2="fill darken(153)" focusposition="1" focussize="" colors="0 #a603ab;13763f #0819fb;22938f #1a8d48;34079f yellow;47841f #ee3f17;57672f #e81766;1 #a603ab" focus="100%" type="gradient"/>
            <v:shadow type="perspective" color="silver" opacity="52429f" origin="-.5,.5" matrix=",46340f,,.5,,-4768371582e-16"/>
            <v:textpath style="font-family:&quot;Arial Black&quot;;v-text-kern:t" trim="t" fitpath="t" string=" Как можно играть с детьми &#10;при помощи музыки?"/>
            <w10:wrap type="through"/>
          </v:shape>
        </w:pict>
      </w:r>
    </w:p>
    <w:p w:rsidR="006E3E10" w:rsidRDefault="006E3E10">
      <w:pPr>
        <w:rPr>
          <w:sz w:val="24"/>
          <w:szCs w:val="24"/>
        </w:rPr>
      </w:pPr>
    </w:p>
    <w:p w:rsidR="006E3E10" w:rsidRDefault="006E3E10">
      <w:pPr>
        <w:rPr>
          <w:sz w:val="24"/>
          <w:szCs w:val="24"/>
        </w:rPr>
      </w:pPr>
    </w:p>
    <w:p w:rsidR="006E3E10" w:rsidRPr="006E3E10" w:rsidRDefault="006E3E10" w:rsidP="006E3E10">
      <w:pPr>
        <w:spacing w:after="0"/>
        <w:jc w:val="right"/>
        <w:rPr>
          <w:rFonts w:ascii="Comic Sans MS" w:hAnsi="Comic Sans MS"/>
          <w:sz w:val="24"/>
        </w:rPr>
      </w:pPr>
      <w:r w:rsidRPr="006E3E10">
        <w:rPr>
          <w:rFonts w:ascii="Comic Sans MS" w:hAnsi="Comic Sans MS"/>
          <w:sz w:val="24"/>
        </w:rPr>
        <w:t>Музыкальное развитие ребенка – вещь непростая, но важная. Музыка, музыкальные игры для ребенка целительны, интересны, полезны. Существует даже целое направление музыкальной терапии, например.</w:t>
      </w:r>
    </w:p>
    <w:p w:rsidR="006E3E10" w:rsidRPr="006E3E10" w:rsidRDefault="006E3E10" w:rsidP="006E3E10"/>
    <w:p w:rsidR="006E3E10" w:rsidRPr="006E3E10" w:rsidRDefault="006E3E10" w:rsidP="006E3E10">
      <w:pPr>
        <w:pStyle w:val="3"/>
        <w:shd w:val="clear" w:color="auto" w:fill="FFFF00"/>
        <w:spacing w:before="0"/>
        <w:jc w:val="center"/>
        <w:rPr>
          <w:rStyle w:val="a5"/>
          <w:rFonts w:ascii="Segoe Script" w:hAnsi="Segoe Script" w:cs="Times New Roman"/>
          <w:b/>
          <w:bCs/>
          <w:color w:val="auto"/>
        </w:rPr>
      </w:pPr>
      <w:r w:rsidRPr="006E3E10">
        <w:rPr>
          <w:rStyle w:val="a5"/>
          <w:rFonts w:ascii="Segoe Script" w:hAnsi="Segoe Script" w:cs="Times New Roman"/>
          <w:b/>
          <w:bCs/>
          <w:color w:val="auto"/>
          <w:sz w:val="24"/>
          <w:szCs w:val="24"/>
        </w:rPr>
        <w:t>Рисуем музыку</w:t>
      </w:r>
    </w:p>
    <w:p w:rsidR="006E3E10" w:rsidRPr="006219E0" w:rsidRDefault="006E3E10" w:rsidP="006E3E10">
      <w:pPr>
        <w:pStyle w:val="a4"/>
        <w:spacing w:before="0" w:beforeAutospacing="0" w:after="0" w:afterAutospacing="0"/>
        <w:ind w:firstLine="142"/>
        <w:jc w:val="both"/>
        <w:rPr>
          <w:b/>
        </w:rPr>
      </w:pPr>
      <w:r w:rsidRPr="006219E0">
        <w:rPr>
          <w:rStyle w:val="a5"/>
          <w:b w:val="0"/>
        </w:rPr>
        <w:t>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w:t>
      </w:r>
    </w:p>
    <w:p w:rsidR="006E3E10" w:rsidRPr="006219E0" w:rsidRDefault="006E3E10" w:rsidP="006E3E10">
      <w:pPr>
        <w:pStyle w:val="a4"/>
        <w:spacing w:before="0" w:beforeAutospacing="0" w:after="0" w:afterAutospacing="0"/>
        <w:jc w:val="both"/>
        <w:rPr>
          <w:b/>
        </w:rPr>
      </w:pPr>
      <w:r w:rsidRPr="006219E0">
        <w:rPr>
          <w:rStyle w:val="a5"/>
          <w:b w:val="0"/>
        </w:rPr>
        <w:t>Ставьте композицию на повтор и рисуйте.</w:t>
      </w:r>
    </w:p>
    <w:p w:rsidR="006E3E10" w:rsidRPr="006219E0" w:rsidRDefault="006E3E10" w:rsidP="006E3E10">
      <w:pPr>
        <w:pStyle w:val="a4"/>
        <w:spacing w:before="0" w:beforeAutospacing="0" w:after="0" w:afterAutospacing="0"/>
        <w:jc w:val="both"/>
        <w:rPr>
          <w:rStyle w:val="a5"/>
          <w:b w:val="0"/>
        </w:rPr>
      </w:pPr>
      <w:r w:rsidRPr="006219E0">
        <w:rPr>
          <w:rStyle w:val="a5"/>
          <w:b w:val="0"/>
        </w:rPr>
        <w:t>Всё, что приходит в голову, когда слышите эту музыку. Вы – на своем листочке, ребенок – на своем.</w:t>
      </w:r>
    </w:p>
    <w:p w:rsidR="006E3E10" w:rsidRPr="006219E0" w:rsidRDefault="006E3E10" w:rsidP="006E3E10">
      <w:pPr>
        <w:pStyle w:val="a4"/>
        <w:spacing w:before="0" w:beforeAutospacing="0" w:after="0" w:afterAutospacing="0"/>
        <w:jc w:val="both"/>
        <w:rPr>
          <w:rStyle w:val="a5"/>
          <w:b w:val="0"/>
        </w:rPr>
      </w:pPr>
    </w:p>
    <w:p w:rsidR="006E3E10" w:rsidRPr="006219E0" w:rsidRDefault="006E3E10" w:rsidP="006E3E10">
      <w:pPr>
        <w:pStyle w:val="a4"/>
        <w:spacing w:before="0" w:beforeAutospacing="0" w:after="0" w:afterAutospacing="0"/>
        <w:jc w:val="both"/>
        <w:rPr>
          <w:i/>
        </w:rPr>
      </w:pPr>
      <w:r w:rsidRPr="006219E0">
        <w:rPr>
          <w:i/>
        </w:rPr>
        <w:t>Рекомендовано брать для этой игры композиции из детских альбомов классиков. Интересно слушать разные по настроению и ритму мелодии. К примеру, «Баба Яга» и «Мама» П.И.Чайковского. Под них рождаются совсем разные образы (лучше не сообщать ребенку названий, чтобы он мог «родить», услышать что-то свое).</w:t>
      </w:r>
    </w:p>
    <w:p w:rsidR="006E3E10" w:rsidRPr="006219E0" w:rsidRDefault="006E3E10" w:rsidP="006E3E10">
      <w:pPr>
        <w:pStyle w:val="a4"/>
        <w:spacing w:before="0" w:beforeAutospacing="0" w:after="0" w:afterAutospacing="0"/>
        <w:jc w:val="both"/>
        <w:rPr>
          <w:b/>
          <w:i/>
        </w:rPr>
      </w:pPr>
    </w:p>
    <w:p w:rsidR="006E3E10" w:rsidRDefault="006E3E10" w:rsidP="006219E0">
      <w:pPr>
        <w:spacing w:after="0"/>
        <w:jc w:val="center"/>
        <w:rPr>
          <w:rFonts w:ascii="Times New Roman" w:hAnsi="Times New Roman" w:cs="Times New Roman"/>
          <w:sz w:val="24"/>
          <w:szCs w:val="24"/>
        </w:rPr>
      </w:pPr>
      <w:r w:rsidRPr="006219E0">
        <w:rPr>
          <w:rStyle w:val="a6"/>
          <w:rFonts w:ascii="Times New Roman" w:hAnsi="Times New Roman" w:cs="Times New Roman"/>
          <w:b/>
          <w:bCs/>
          <w:i w:val="0"/>
          <w:sz w:val="24"/>
          <w:szCs w:val="24"/>
        </w:rPr>
        <w:t>Чем полезна эта игра?</w:t>
      </w:r>
      <w:r w:rsidRPr="006219E0">
        <w:rPr>
          <w:rFonts w:ascii="Times New Roman" w:hAnsi="Times New Roman" w:cs="Times New Roman"/>
          <w:b/>
          <w:sz w:val="24"/>
          <w:szCs w:val="24"/>
        </w:rPr>
        <w:t> </w:t>
      </w:r>
      <w:r w:rsidRPr="006219E0">
        <w:rPr>
          <w:rStyle w:val="a5"/>
          <w:rFonts w:ascii="Times New Roman" w:hAnsi="Times New Roman" w:cs="Times New Roman"/>
          <w:b w:val="0"/>
          <w:sz w:val="24"/>
          <w:szCs w:val="24"/>
        </w:rPr>
        <w:t>Она развивает эмоциональную сферу</w:t>
      </w:r>
      <w:r w:rsidRPr="006219E0">
        <w:rPr>
          <w:rFonts w:ascii="Times New Roman" w:hAnsi="Times New Roman" w:cs="Times New Roman"/>
          <w:sz w:val="24"/>
          <w:szCs w:val="24"/>
        </w:rPr>
        <w:t> (ребенок учится слышать настроение), фантазию, воображение, усидчивость, внимание, слуховое восприятие, мелкую моторику.</w:t>
      </w:r>
    </w:p>
    <w:p w:rsidR="006219E0" w:rsidRPr="006219E0" w:rsidRDefault="006219E0" w:rsidP="006219E0">
      <w:pPr>
        <w:spacing w:after="0"/>
        <w:jc w:val="center"/>
        <w:rPr>
          <w:rFonts w:ascii="Times New Roman" w:hAnsi="Times New Roman" w:cs="Times New Roman"/>
          <w:sz w:val="24"/>
          <w:szCs w:val="24"/>
        </w:rPr>
      </w:pPr>
    </w:p>
    <w:p w:rsidR="006E3E10" w:rsidRPr="006219E0" w:rsidRDefault="006E3E10" w:rsidP="006219E0">
      <w:pPr>
        <w:pStyle w:val="3"/>
        <w:shd w:val="clear" w:color="auto" w:fill="FFFF00"/>
        <w:spacing w:before="0"/>
        <w:jc w:val="center"/>
        <w:rPr>
          <w:rFonts w:ascii="Segoe Script" w:hAnsi="Segoe Script" w:cs="Times New Roman"/>
          <w:color w:val="2C2C2C"/>
        </w:rPr>
      </w:pPr>
      <w:r w:rsidRPr="006219E0">
        <w:rPr>
          <w:rStyle w:val="a5"/>
          <w:rFonts w:ascii="Segoe Script" w:hAnsi="Segoe Script" w:cs="Times New Roman"/>
          <w:b/>
          <w:bCs/>
          <w:color w:val="2C2C2C"/>
          <w:sz w:val="24"/>
          <w:szCs w:val="24"/>
        </w:rPr>
        <w:t>Играем вместе</w:t>
      </w:r>
    </w:p>
    <w:p w:rsidR="006E3E10" w:rsidRPr="006219E0" w:rsidRDefault="006E3E10" w:rsidP="006219E0">
      <w:pPr>
        <w:pStyle w:val="a4"/>
        <w:spacing w:before="0" w:beforeAutospacing="0" w:after="0" w:afterAutospacing="0"/>
        <w:ind w:firstLine="142"/>
        <w:jc w:val="both"/>
        <w:rPr>
          <w:color w:val="2C2C2C"/>
          <w:sz w:val="32"/>
        </w:rPr>
      </w:pPr>
      <w:r w:rsidRPr="006219E0">
        <w:rPr>
          <w:color w:val="2C2C2C"/>
          <w:szCs w:val="21"/>
        </w:rPr>
        <w:t>Эта игра для компании детей, взрослых, для всей семьи. И </w:t>
      </w:r>
      <w:r w:rsidRPr="006219E0">
        <w:rPr>
          <w:rStyle w:val="a5"/>
          <w:b w:val="0"/>
          <w:color w:val="2C2C2C"/>
          <w:szCs w:val="21"/>
        </w:rPr>
        <w:t>для нее понадобятся музыкальные инструменты.</w:t>
      </w:r>
      <w:r w:rsidRPr="006219E0">
        <w:rPr>
          <w:color w:val="2C2C2C"/>
          <w:szCs w:val="21"/>
        </w:rPr>
        <w:t> Подойдут как раз те, с которыми играет ребенок: ксилофон, маракасы, барабан, ложки, губная гармошка и т.д.</w:t>
      </w:r>
    </w:p>
    <w:p w:rsidR="006E3E10" w:rsidRPr="006219E0" w:rsidRDefault="006E3E10" w:rsidP="006E3E10">
      <w:pPr>
        <w:pStyle w:val="a4"/>
        <w:spacing w:before="0" w:beforeAutospacing="0" w:after="0" w:afterAutospacing="0"/>
        <w:jc w:val="both"/>
        <w:rPr>
          <w:color w:val="2C2C2C"/>
          <w:sz w:val="32"/>
        </w:rPr>
      </w:pPr>
      <w:r w:rsidRPr="006219E0">
        <w:rPr>
          <w:rStyle w:val="a5"/>
          <w:color w:val="2C2C2C"/>
          <w:szCs w:val="21"/>
        </w:rPr>
        <w:t>Каждый участник игры выбирает себе по инструменту, и все начинают играть.</w:t>
      </w:r>
    </w:p>
    <w:p w:rsidR="006E3E10" w:rsidRPr="006219E0" w:rsidRDefault="006E3E10" w:rsidP="006E3E10">
      <w:pPr>
        <w:pStyle w:val="a4"/>
        <w:spacing w:before="0" w:beforeAutospacing="0" w:after="0" w:afterAutospacing="0"/>
        <w:jc w:val="both"/>
        <w:rPr>
          <w:color w:val="2C2C2C"/>
          <w:sz w:val="32"/>
        </w:rPr>
      </w:pPr>
      <w:r w:rsidRPr="006219E0">
        <w:rPr>
          <w:rStyle w:val="a5"/>
          <w:i/>
          <w:iCs/>
          <w:color w:val="2C2C2C"/>
          <w:szCs w:val="21"/>
        </w:rPr>
        <w:t>Первый этап</w:t>
      </w:r>
      <w:r w:rsidRPr="006219E0">
        <w:rPr>
          <w:rStyle w:val="a6"/>
          <w:color w:val="2C2C2C"/>
          <w:szCs w:val="21"/>
        </w:rPr>
        <w:t>:</w:t>
      </w:r>
      <w:r w:rsidRPr="006219E0">
        <w:rPr>
          <w:color w:val="2C2C2C"/>
          <w:szCs w:val="21"/>
        </w:rPr>
        <w:t> все играют вместе, оркестром.</w:t>
      </w:r>
    </w:p>
    <w:p w:rsidR="006E3E10" w:rsidRPr="006219E0" w:rsidRDefault="006E3E10" w:rsidP="006E3E10">
      <w:pPr>
        <w:pStyle w:val="a4"/>
        <w:spacing w:before="0" w:beforeAutospacing="0" w:after="0" w:afterAutospacing="0"/>
        <w:jc w:val="both"/>
        <w:rPr>
          <w:color w:val="2C2C2C"/>
          <w:sz w:val="32"/>
        </w:rPr>
      </w:pPr>
      <w:r w:rsidRPr="006219E0">
        <w:rPr>
          <w:rStyle w:val="a6"/>
          <w:b/>
          <w:bCs/>
          <w:color w:val="2C2C2C"/>
          <w:szCs w:val="21"/>
        </w:rPr>
        <w:t>Второй:</w:t>
      </w:r>
      <w:r w:rsidRPr="006219E0">
        <w:rPr>
          <w:color w:val="2C2C2C"/>
          <w:szCs w:val="21"/>
        </w:rPr>
        <w:t xml:space="preserve"> по очереди, по часовой стрелке </w:t>
      </w:r>
      <w:r w:rsidRPr="006219E0">
        <w:rPr>
          <w:i/>
          <w:color w:val="2C2C2C"/>
          <w:szCs w:val="21"/>
        </w:rPr>
        <w:t>(будет удобно, если вы сядете в круг на полу).</w:t>
      </w:r>
    </w:p>
    <w:p w:rsidR="006E3E10" w:rsidRPr="006219E0" w:rsidRDefault="006E3E10" w:rsidP="006E3E10">
      <w:pPr>
        <w:pStyle w:val="a4"/>
        <w:spacing w:before="0" w:beforeAutospacing="0" w:after="0" w:afterAutospacing="0"/>
        <w:jc w:val="both"/>
        <w:rPr>
          <w:i/>
          <w:color w:val="2C2C2C"/>
          <w:sz w:val="32"/>
        </w:rPr>
      </w:pPr>
      <w:r w:rsidRPr="006219E0">
        <w:rPr>
          <w:rStyle w:val="a6"/>
          <w:b/>
          <w:bCs/>
          <w:color w:val="2C2C2C"/>
          <w:szCs w:val="21"/>
        </w:rPr>
        <w:t>Третий:</w:t>
      </w:r>
      <w:r w:rsidRPr="006219E0">
        <w:rPr>
          <w:color w:val="2C2C2C"/>
          <w:szCs w:val="21"/>
        </w:rPr>
        <w:t xml:space="preserve"> играют только те, кого называет ведущий, остальные – ждут </w:t>
      </w:r>
      <w:r w:rsidRPr="006219E0">
        <w:rPr>
          <w:i/>
          <w:color w:val="2C2C2C"/>
          <w:szCs w:val="21"/>
        </w:rPr>
        <w:t>(называть можно как одного человека, так и сразу двоих, троих).</w:t>
      </w:r>
    </w:p>
    <w:p w:rsidR="006E3E10" w:rsidRDefault="006E3E10" w:rsidP="006E3E10">
      <w:pPr>
        <w:pStyle w:val="a4"/>
        <w:spacing w:before="0" w:beforeAutospacing="0" w:after="0" w:afterAutospacing="0"/>
        <w:jc w:val="both"/>
        <w:rPr>
          <w:color w:val="2C2C2C"/>
          <w:szCs w:val="21"/>
        </w:rPr>
      </w:pPr>
      <w:r w:rsidRPr="006219E0">
        <w:rPr>
          <w:color w:val="2C2C2C"/>
          <w:szCs w:val="21"/>
        </w:rPr>
        <w:t>Заканчивается игра тем, что ведущий называет всех присутствующих, и все снова играют вместе, оркестром.</w:t>
      </w:r>
    </w:p>
    <w:p w:rsidR="006219E0" w:rsidRPr="006219E0" w:rsidRDefault="006219E0" w:rsidP="006E3E10">
      <w:pPr>
        <w:pStyle w:val="a4"/>
        <w:spacing w:before="0" w:beforeAutospacing="0" w:after="0" w:afterAutospacing="0"/>
        <w:jc w:val="both"/>
        <w:rPr>
          <w:color w:val="2C2C2C"/>
          <w:sz w:val="32"/>
        </w:rPr>
      </w:pPr>
    </w:p>
    <w:p w:rsidR="006E3E10" w:rsidRPr="006219E0" w:rsidRDefault="006E3E10" w:rsidP="006219E0">
      <w:pPr>
        <w:pStyle w:val="a4"/>
        <w:spacing w:before="0" w:beforeAutospacing="0" w:after="0" w:afterAutospacing="0"/>
        <w:jc w:val="center"/>
        <w:rPr>
          <w:color w:val="2C2C2C"/>
          <w:sz w:val="32"/>
        </w:rPr>
      </w:pPr>
      <w:r w:rsidRPr="006219E0">
        <w:rPr>
          <w:rStyle w:val="a6"/>
          <w:b/>
          <w:bCs/>
          <w:i w:val="0"/>
          <w:color w:val="2C2C2C"/>
          <w:szCs w:val="21"/>
        </w:rPr>
        <w:t>Чем полезна эта игра?</w:t>
      </w:r>
      <w:r w:rsidRPr="006219E0">
        <w:rPr>
          <w:rStyle w:val="a6"/>
          <w:b/>
          <w:bCs/>
          <w:color w:val="2C2C2C"/>
          <w:szCs w:val="21"/>
        </w:rPr>
        <w:t> </w:t>
      </w:r>
      <w:r w:rsidRPr="006219E0">
        <w:rPr>
          <w:rStyle w:val="a5"/>
          <w:b w:val="0"/>
          <w:color w:val="2C2C2C"/>
          <w:szCs w:val="21"/>
        </w:rPr>
        <w:t xml:space="preserve">Кроме того, что она веселая и </w:t>
      </w:r>
      <w:r w:rsidR="006219E0">
        <w:rPr>
          <w:rStyle w:val="a5"/>
          <w:b w:val="0"/>
          <w:color w:val="2C2C2C"/>
          <w:szCs w:val="21"/>
        </w:rPr>
        <w:t>семейная</w:t>
      </w:r>
      <w:r w:rsidRPr="006219E0">
        <w:rPr>
          <w:rStyle w:val="a5"/>
          <w:b w:val="0"/>
          <w:color w:val="2C2C2C"/>
          <w:szCs w:val="21"/>
        </w:rPr>
        <w:t>, она учит потерпеть, ждать своей очереди.</w:t>
      </w:r>
      <w:r w:rsidRPr="006219E0">
        <w:rPr>
          <w:rStyle w:val="a5"/>
          <w:color w:val="2C2C2C"/>
          <w:szCs w:val="21"/>
        </w:rPr>
        <w:t> </w:t>
      </w:r>
      <w:proofErr w:type="gramStart"/>
      <w:r w:rsidRPr="006219E0">
        <w:rPr>
          <w:color w:val="2C2C2C"/>
          <w:szCs w:val="21"/>
        </w:rPr>
        <w:t>Ребенок учится «молчать», пока «звучит» другой, проявлять уважение к «звучанию» другого и сам при этом встречается с тем же: все молчат, когда он играет.</w:t>
      </w:r>
      <w:proofErr w:type="gramEnd"/>
    </w:p>
    <w:p w:rsidR="006E3E10" w:rsidRDefault="006E3E10" w:rsidP="006E3E10">
      <w:pPr>
        <w:spacing w:after="0"/>
        <w:rPr>
          <w:sz w:val="32"/>
          <w:szCs w:val="24"/>
        </w:rPr>
      </w:pPr>
    </w:p>
    <w:p w:rsidR="006219E0" w:rsidRPr="006219E0" w:rsidRDefault="006219E0" w:rsidP="006219E0">
      <w:pPr>
        <w:pStyle w:val="3"/>
        <w:shd w:val="clear" w:color="auto" w:fill="FFFF00"/>
        <w:spacing w:before="0"/>
        <w:jc w:val="center"/>
        <w:rPr>
          <w:rFonts w:ascii="Segoe Script" w:hAnsi="Segoe Script" w:cs="Times New Roman"/>
          <w:color w:val="auto"/>
          <w:sz w:val="24"/>
          <w:szCs w:val="24"/>
        </w:rPr>
      </w:pPr>
      <w:r w:rsidRPr="006219E0">
        <w:rPr>
          <w:rStyle w:val="a5"/>
          <w:rFonts w:ascii="Segoe Script" w:hAnsi="Segoe Script" w:cs="Times New Roman"/>
          <w:b/>
          <w:bCs/>
          <w:color w:val="auto"/>
          <w:sz w:val="24"/>
          <w:szCs w:val="24"/>
        </w:rPr>
        <w:t>Прогулка карандаша</w:t>
      </w:r>
    </w:p>
    <w:p w:rsidR="006219E0" w:rsidRPr="006219E0" w:rsidRDefault="006219E0" w:rsidP="006219E0">
      <w:pPr>
        <w:pStyle w:val="a4"/>
        <w:spacing w:before="0" w:beforeAutospacing="0" w:after="0" w:afterAutospacing="0"/>
        <w:ind w:firstLine="142"/>
        <w:jc w:val="both"/>
      </w:pPr>
      <w:r w:rsidRPr="006219E0">
        <w:t xml:space="preserve">Вооружаемся карандашом и включаем </w:t>
      </w:r>
      <w:r>
        <w:t>музыку</w:t>
      </w:r>
      <w:r w:rsidRPr="006219E0">
        <w:t xml:space="preserve">. Любую. Отлично подойдет, опять же, композиция из детских альбомов классиков. </w:t>
      </w:r>
      <w:proofErr w:type="gramStart"/>
      <w:r w:rsidRPr="006219E0">
        <w:t>Быстрая</w:t>
      </w:r>
      <w:proofErr w:type="gramEnd"/>
      <w:r w:rsidRPr="006219E0">
        <w:t xml:space="preserve"> или медленная, веселая или грустная – на </w:t>
      </w:r>
      <w:r w:rsidRPr="006219E0">
        <w:lastRenderedPageBreak/>
        <w:t xml:space="preserve">ваш выбор. Не надо стараться ребенка искусственно увеселять. Если ему сегодня немного грустно – так и поставьте </w:t>
      </w:r>
      <w:proofErr w:type="gramStart"/>
      <w:r w:rsidRPr="006219E0">
        <w:t>грустную</w:t>
      </w:r>
      <w:proofErr w:type="gramEnd"/>
      <w:r w:rsidRPr="006219E0">
        <w:t>, дайте ему свое настроение прожить сполна. Есть чудесная музыка про боле</w:t>
      </w:r>
      <w:r>
        <w:t>знь куклы у того же Чайковского.</w:t>
      </w:r>
    </w:p>
    <w:p w:rsidR="006219E0" w:rsidRDefault="006219E0" w:rsidP="006219E0">
      <w:pPr>
        <w:pStyle w:val="a4"/>
        <w:spacing w:before="0" w:beforeAutospacing="0" w:after="0" w:afterAutospacing="0"/>
        <w:jc w:val="both"/>
      </w:pPr>
      <w:r w:rsidRPr="006219E0">
        <w:rPr>
          <w:rStyle w:val="a5"/>
        </w:rP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w:t>
      </w:r>
    </w:p>
    <w:p w:rsidR="006219E0" w:rsidRPr="006219E0" w:rsidRDefault="006219E0" w:rsidP="006219E0">
      <w:pPr>
        <w:pStyle w:val="a4"/>
        <w:spacing w:before="0" w:beforeAutospacing="0" w:after="0"/>
        <w:jc w:val="both"/>
      </w:pPr>
      <w:r w:rsidRPr="006219E0">
        <w:t>Музыка заканчивается, убираем карандаш от листа и смотрим. </w:t>
      </w:r>
      <w:r w:rsidRPr="006219E0">
        <w:rPr>
          <w:rStyle w:val="a5"/>
        </w:rPr>
        <w:t>Всматриваемся. Разглядываем. На что похоже? Задача – что-то «найти».</w:t>
      </w:r>
      <w:r w:rsidRPr="006219E0">
        <w:t> Вы – у себя на бумаге, ребенок – у себя. Что-то нашли – берем карандаши других цветов и дорисовываем найденное.</w:t>
      </w:r>
    </w:p>
    <w:p w:rsidR="006E3E10" w:rsidRDefault="006219E0" w:rsidP="006219E0">
      <w:pPr>
        <w:pStyle w:val="a4"/>
        <w:spacing w:before="0" w:beforeAutospacing="0" w:after="0"/>
        <w:jc w:val="center"/>
      </w:pPr>
      <w:r w:rsidRPr="006219E0">
        <w:rPr>
          <w:rStyle w:val="a5"/>
        </w:rPr>
        <w:t>Чем полезна эта игра?</w:t>
      </w:r>
      <w:r w:rsidRPr="006219E0">
        <w:t> Развитием воображения и фантазии, как вы уже, наверняка, догадались. Ну и, опять же, развитием умения слушать и слышать ритм композиции.</w:t>
      </w:r>
    </w:p>
    <w:p w:rsidR="006E3E10" w:rsidRDefault="006E3E10">
      <w:pPr>
        <w:rPr>
          <w:sz w:val="24"/>
          <w:szCs w:val="24"/>
        </w:rPr>
      </w:pPr>
    </w:p>
    <w:p w:rsidR="006E3E10" w:rsidRDefault="006E3E10">
      <w:pPr>
        <w:rPr>
          <w:sz w:val="24"/>
          <w:szCs w:val="24"/>
        </w:rPr>
      </w:pPr>
    </w:p>
    <w:p w:rsidR="006E3E10" w:rsidRPr="0032608A" w:rsidRDefault="006E3E10">
      <w:pPr>
        <w:rPr>
          <w:sz w:val="24"/>
          <w:szCs w:val="24"/>
        </w:rPr>
      </w:pPr>
    </w:p>
    <w:sectPr w:rsidR="006E3E10" w:rsidRPr="0032608A" w:rsidSect="006E3E10">
      <w:pgSz w:w="11906" w:h="16838"/>
      <w:pgMar w:top="1134" w:right="707" w:bottom="1134" w:left="993" w:header="708" w:footer="708" w:gutter="0"/>
      <w:pgBorders w:offsetFrom="page">
        <w:top w:val="single" w:sz="18" w:space="24" w:color="548DD4" w:themeColor="text2" w:themeTint="99" w:shadow="1"/>
        <w:left w:val="single" w:sz="18" w:space="24" w:color="548DD4" w:themeColor="text2" w:themeTint="99" w:shadow="1"/>
        <w:bottom w:val="single" w:sz="18" w:space="24" w:color="548DD4" w:themeColor="text2" w:themeTint="99" w:shadow="1"/>
        <w:right w:val="single" w:sz="18" w:space="24" w:color="548DD4" w:themeColor="text2"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Script">
    <w:panose1 w:val="020B0504020000000003"/>
    <w:charset w:val="CC"/>
    <w:family w:val="script"/>
    <w:pitch w:val="variable"/>
    <w:sig w:usb0="0000028F" w:usb1="00000000" w:usb2="00000000" w:usb3="00000000" w:csb0="0000009F" w:csb1="00000000"/>
  </w:font>
  <w:font w:name="Sitka Banner">
    <w:panose1 w:val="02000505000000020004"/>
    <w:charset w:val="CC"/>
    <w:family w:val="auto"/>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31872"/>
    <w:rsid w:val="00047399"/>
    <w:rsid w:val="00085D0A"/>
    <w:rsid w:val="00231872"/>
    <w:rsid w:val="0032608A"/>
    <w:rsid w:val="006219E0"/>
    <w:rsid w:val="006E18F8"/>
    <w:rsid w:val="006E3E10"/>
    <w:rsid w:val="00A14A99"/>
    <w:rsid w:val="00A61921"/>
    <w:rsid w:val="00CD221B"/>
    <w:rsid w:val="00D11D30"/>
    <w:rsid w:val="00FA65E9"/>
    <w:rsid w:val="00FC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08"/>
  </w:style>
  <w:style w:type="paragraph" w:styleId="2">
    <w:name w:val="heading 2"/>
    <w:basedOn w:val="a"/>
    <w:next w:val="a"/>
    <w:link w:val="20"/>
    <w:uiPriority w:val="9"/>
    <w:semiHidden/>
    <w:unhideWhenUsed/>
    <w:qFormat/>
    <w:rsid w:val="006E3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3E1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318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31872"/>
    <w:rPr>
      <w:rFonts w:ascii="Times New Roman" w:eastAsia="Times New Roman" w:hAnsi="Times New Roman" w:cs="Times New Roman"/>
      <w:b/>
      <w:bCs/>
      <w:sz w:val="20"/>
      <w:szCs w:val="20"/>
    </w:rPr>
  </w:style>
  <w:style w:type="paragraph" w:customStyle="1" w:styleId="c1">
    <w:name w:val="c1"/>
    <w:basedOn w:val="a"/>
    <w:rsid w:val="00D11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11D30"/>
  </w:style>
  <w:style w:type="character" w:customStyle="1" w:styleId="c4">
    <w:name w:val="c4"/>
    <w:basedOn w:val="a0"/>
    <w:rsid w:val="00D11D30"/>
  </w:style>
  <w:style w:type="character" w:customStyle="1" w:styleId="c2">
    <w:name w:val="c2"/>
    <w:basedOn w:val="a0"/>
    <w:rsid w:val="00D11D30"/>
  </w:style>
  <w:style w:type="character" w:styleId="a3">
    <w:name w:val="Hyperlink"/>
    <w:basedOn w:val="a0"/>
    <w:uiPriority w:val="99"/>
    <w:unhideWhenUsed/>
    <w:rsid w:val="0032608A"/>
    <w:rPr>
      <w:color w:val="0000FF"/>
      <w:u w:val="single"/>
    </w:rPr>
  </w:style>
  <w:style w:type="paragraph" w:styleId="a4">
    <w:name w:val="Normal (Web)"/>
    <w:basedOn w:val="a"/>
    <w:uiPriority w:val="99"/>
    <w:unhideWhenUsed/>
    <w:rsid w:val="003260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E10"/>
    <w:rPr>
      <w:b/>
      <w:bCs/>
    </w:rPr>
  </w:style>
  <w:style w:type="character" w:customStyle="1" w:styleId="20">
    <w:name w:val="Заголовок 2 Знак"/>
    <w:basedOn w:val="a0"/>
    <w:link w:val="2"/>
    <w:uiPriority w:val="9"/>
    <w:semiHidden/>
    <w:rsid w:val="006E3E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3E10"/>
    <w:rPr>
      <w:rFonts w:asciiTheme="majorHAnsi" w:eastAsiaTheme="majorEastAsia" w:hAnsiTheme="majorHAnsi" w:cstheme="majorBidi"/>
      <w:b/>
      <w:bCs/>
      <w:color w:val="4F81BD" w:themeColor="accent1"/>
    </w:rPr>
  </w:style>
  <w:style w:type="character" w:styleId="a6">
    <w:name w:val="Emphasis"/>
    <w:basedOn w:val="a0"/>
    <w:uiPriority w:val="20"/>
    <w:qFormat/>
    <w:rsid w:val="006E3E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228">
      <w:bodyDiv w:val="1"/>
      <w:marLeft w:val="0"/>
      <w:marRight w:val="0"/>
      <w:marTop w:val="0"/>
      <w:marBottom w:val="0"/>
      <w:divBdr>
        <w:top w:val="none" w:sz="0" w:space="0" w:color="auto"/>
        <w:left w:val="none" w:sz="0" w:space="0" w:color="auto"/>
        <w:bottom w:val="none" w:sz="0" w:space="0" w:color="auto"/>
        <w:right w:val="none" w:sz="0" w:space="0" w:color="auto"/>
      </w:divBdr>
    </w:div>
    <w:div w:id="75637307">
      <w:bodyDiv w:val="1"/>
      <w:marLeft w:val="0"/>
      <w:marRight w:val="0"/>
      <w:marTop w:val="0"/>
      <w:marBottom w:val="0"/>
      <w:divBdr>
        <w:top w:val="none" w:sz="0" w:space="0" w:color="auto"/>
        <w:left w:val="none" w:sz="0" w:space="0" w:color="auto"/>
        <w:bottom w:val="none" w:sz="0" w:space="0" w:color="auto"/>
        <w:right w:val="none" w:sz="0" w:space="0" w:color="auto"/>
      </w:divBdr>
    </w:div>
    <w:div w:id="956447341">
      <w:bodyDiv w:val="1"/>
      <w:marLeft w:val="0"/>
      <w:marRight w:val="0"/>
      <w:marTop w:val="0"/>
      <w:marBottom w:val="0"/>
      <w:divBdr>
        <w:top w:val="none" w:sz="0" w:space="0" w:color="auto"/>
        <w:left w:val="none" w:sz="0" w:space="0" w:color="auto"/>
        <w:bottom w:val="none" w:sz="0" w:space="0" w:color="auto"/>
        <w:right w:val="none" w:sz="0" w:space="0" w:color="auto"/>
      </w:divBdr>
    </w:div>
    <w:div w:id="1177383803">
      <w:bodyDiv w:val="1"/>
      <w:marLeft w:val="0"/>
      <w:marRight w:val="0"/>
      <w:marTop w:val="0"/>
      <w:marBottom w:val="0"/>
      <w:divBdr>
        <w:top w:val="none" w:sz="0" w:space="0" w:color="auto"/>
        <w:left w:val="none" w:sz="0" w:space="0" w:color="auto"/>
        <w:bottom w:val="none" w:sz="0" w:space="0" w:color="auto"/>
        <w:right w:val="none" w:sz="0" w:space="0" w:color="auto"/>
      </w:divBdr>
    </w:div>
    <w:div w:id="1371225732">
      <w:bodyDiv w:val="1"/>
      <w:marLeft w:val="0"/>
      <w:marRight w:val="0"/>
      <w:marTop w:val="0"/>
      <w:marBottom w:val="0"/>
      <w:divBdr>
        <w:top w:val="none" w:sz="0" w:space="0" w:color="auto"/>
        <w:left w:val="none" w:sz="0" w:space="0" w:color="auto"/>
        <w:bottom w:val="none" w:sz="0" w:space="0" w:color="auto"/>
        <w:right w:val="none" w:sz="0" w:space="0" w:color="auto"/>
      </w:divBdr>
    </w:div>
    <w:div w:id="1507666447">
      <w:bodyDiv w:val="1"/>
      <w:marLeft w:val="0"/>
      <w:marRight w:val="0"/>
      <w:marTop w:val="0"/>
      <w:marBottom w:val="0"/>
      <w:divBdr>
        <w:top w:val="none" w:sz="0" w:space="0" w:color="auto"/>
        <w:left w:val="none" w:sz="0" w:space="0" w:color="auto"/>
        <w:bottom w:val="none" w:sz="0" w:space="0" w:color="auto"/>
        <w:right w:val="none" w:sz="0" w:space="0" w:color="auto"/>
      </w:divBdr>
    </w:div>
    <w:div w:id="1630624000">
      <w:bodyDiv w:val="1"/>
      <w:marLeft w:val="0"/>
      <w:marRight w:val="0"/>
      <w:marTop w:val="0"/>
      <w:marBottom w:val="0"/>
      <w:divBdr>
        <w:top w:val="none" w:sz="0" w:space="0" w:color="auto"/>
        <w:left w:val="none" w:sz="0" w:space="0" w:color="auto"/>
        <w:bottom w:val="none" w:sz="0" w:space="0" w:color="auto"/>
        <w:right w:val="none" w:sz="0" w:space="0" w:color="auto"/>
      </w:divBdr>
    </w:div>
    <w:div w:id="1848208521">
      <w:bodyDiv w:val="1"/>
      <w:marLeft w:val="0"/>
      <w:marRight w:val="0"/>
      <w:marTop w:val="0"/>
      <w:marBottom w:val="0"/>
      <w:divBdr>
        <w:top w:val="none" w:sz="0" w:space="0" w:color="auto"/>
        <w:left w:val="none" w:sz="0" w:space="0" w:color="auto"/>
        <w:bottom w:val="none" w:sz="0" w:space="0" w:color="auto"/>
        <w:right w:val="none" w:sz="0" w:space="0" w:color="auto"/>
      </w:divBdr>
    </w:div>
    <w:div w:id="1987393046">
      <w:bodyDiv w:val="1"/>
      <w:marLeft w:val="0"/>
      <w:marRight w:val="0"/>
      <w:marTop w:val="0"/>
      <w:marBottom w:val="0"/>
      <w:divBdr>
        <w:top w:val="none" w:sz="0" w:space="0" w:color="auto"/>
        <w:left w:val="none" w:sz="0" w:space="0" w:color="auto"/>
        <w:bottom w:val="none" w:sz="0" w:space="0" w:color="auto"/>
        <w:right w:val="none" w:sz="0" w:space="0" w:color="auto"/>
      </w:divBdr>
    </w:div>
    <w:div w:id="21364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DD31-D481-43F7-8B01-71C357B3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qwz</dc:creator>
  <cp:keywords/>
  <dc:description/>
  <cp:lastModifiedBy>Lenovo G500</cp:lastModifiedBy>
  <cp:revision>11</cp:revision>
  <dcterms:created xsi:type="dcterms:W3CDTF">2020-04-17T15:13:00Z</dcterms:created>
  <dcterms:modified xsi:type="dcterms:W3CDTF">2020-04-20T06:48:00Z</dcterms:modified>
</cp:coreProperties>
</file>